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4887" w14:textId="289E6AD4" w:rsidR="00C60EE7" w:rsidRPr="00851BDC" w:rsidRDefault="003578C6" w:rsidP="00DD7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>Five</w:t>
      </w:r>
      <w:r w:rsidR="00DD78F4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Secrets for guessing answers </w:t>
      </w:r>
      <w:r w:rsidR="00C60EE7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AC710D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Classroom and Comprehensive </w:t>
      </w:r>
      <w:r w:rsidR="00C60EE7" w:rsidRPr="00851BDC">
        <w:rPr>
          <w:rFonts w:ascii="Times New Roman" w:hAnsi="Times New Roman" w:cs="Times New Roman"/>
          <w:b/>
          <w:bCs/>
          <w:sz w:val="28"/>
          <w:szCs w:val="28"/>
        </w:rPr>
        <w:t>Counseling</w:t>
      </w:r>
      <w:r w:rsidR="00AC710D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Exams</w:t>
      </w:r>
      <w:r w:rsidR="005D750D">
        <w:rPr>
          <w:rFonts w:ascii="Times New Roman" w:hAnsi="Times New Roman" w:cs="Times New Roman"/>
          <w:b/>
          <w:bCs/>
          <w:sz w:val="28"/>
          <w:szCs w:val="28"/>
        </w:rPr>
        <w:t>: 2025  and Beyond!</w:t>
      </w:r>
      <w:r w:rsidR="00C60EE7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D60945" w14:textId="622E8770" w:rsidR="00AC710D" w:rsidRPr="00851BDC" w:rsidRDefault="00AC710D" w:rsidP="00DD7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EB8B1" w14:textId="2E756355" w:rsidR="00AC710D" w:rsidRPr="00851BDC" w:rsidRDefault="00E10280" w:rsidP="00AC710D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Hi,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 this is Dr. Howard Rosenthal</w:t>
      </w:r>
      <w:r w:rsidR="003919EF" w:rsidRPr="00851BDC">
        <w:rPr>
          <w:rFonts w:ascii="Times New Roman" w:hAnsi="Times New Roman" w:cs="Times New Roman"/>
          <w:sz w:val="28"/>
          <w:szCs w:val="28"/>
        </w:rPr>
        <w:t xml:space="preserve">. </w:t>
      </w:r>
      <w:r w:rsidR="00FB366A">
        <w:rPr>
          <w:rFonts w:ascii="Times New Roman" w:hAnsi="Times New Roman" w:cs="Times New Roman"/>
          <w:sz w:val="28"/>
          <w:szCs w:val="28"/>
        </w:rPr>
        <w:t>W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elcome to my first </w:t>
      </w:r>
      <w:r w:rsidR="00981DF4">
        <w:rPr>
          <w:rFonts w:ascii="Times New Roman" w:hAnsi="Times New Roman" w:cs="Times New Roman"/>
          <w:sz w:val="28"/>
          <w:szCs w:val="28"/>
        </w:rPr>
        <w:t>article of the new year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0DCA5" w14:textId="6084F980" w:rsidR="003C5077" w:rsidRPr="00851BDC" w:rsidRDefault="00C60EE7" w:rsidP="00C60EE7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I’ve been creating 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written and auditory </w:t>
      </w:r>
      <w:r w:rsidRPr="00851BDC">
        <w:rPr>
          <w:rFonts w:ascii="Times New Roman" w:hAnsi="Times New Roman" w:cs="Times New Roman"/>
          <w:sz w:val="28"/>
          <w:szCs w:val="28"/>
        </w:rPr>
        <w:t>counselor licensing and certification exam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 prep materials </w:t>
      </w:r>
      <w:r w:rsidRPr="00851BDC">
        <w:rPr>
          <w:rFonts w:ascii="Times New Roman" w:hAnsi="Times New Roman" w:cs="Times New Roman"/>
          <w:sz w:val="28"/>
          <w:szCs w:val="28"/>
        </w:rPr>
        <w:t xml:space="preserve">for what seems like eternity. </w:t>
      </w:r>
      <w:r w:rsidR="00023101" w:rsidRPr="00851BDC">
        <w:rPr>
          <w:rFonts w:ascii="Times New Roman" w:hAnsi="Times New Roman" w:cs="Times New Roman"/>
          <w:sz w:val="28"/>
          <w:szCs w:val="28"/>
        </w:rPr>
        <w:t xml:space="preserve">I also </w:t>
      </w:r>
      <w:r w:rsidR="00E10280" w:rsidRPr="00851BDC">
        <w:rPr>
          <w:rFonts w:ascii="Times New Roman" w:hAnsi="Times New Roman" w:cs="Times New Roman"/>
          <w:sz w:val="28"/>
          <w:szCs w:val="28"/>
        </w:rPr>
        <w:t>wrote</w:t>
      </w:r>
      <w:r w:rsidR="00023101" w:rsidRPr="00851BDC">
        <w:rPr>
          <w:rFonts w:ascii="Times New Roman" w:hAnsi="Times New Roman" w:cs="Times New Roman"/>
          <w:sz w:val="28"/>
          <w:szCs w:val="28"/>
        </w:rPr>
        <w:t xml:space="preserve"> a title to assist human services workers</w:t>
      </w:r>
      <w:r w:rsidR="00363B64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F3187F" w:rsidRPr="00851BDC">
        <w:rPr>
          <w:rFonts w:ascii="Times New Roman" w:hAnsi="Times New Roman" w:cs="Times New Roman"/>
          <w:sz w:val="28"/>
          <w:szCs w:val="28"/>
        </w:rPr>
        <w:t xml:space="preserve">who </w:t>
      </w:r>
      <w:r w:rsidR="00363B64" w:rsidRPr="00851BDC">
        <w:rPr>
          <w:rFonts w:ascii="Times New Roman" w:hAnsi="Times New Roman" w:cs="Times New Roman"/>
          <w:sz w:val="28"/>
          <w:szCs w:val="28"/>
        </w:rPr>
        <w:t>wish to become board certified</w:t>
      </w:r>
      <w:r w:rsidR="00023101" w:rsidRPr="00851BDC">
        <w:rPr>
          <w:rFonts w:ascii="Times New Roman" w:hAnsi="Times New Roman" w:cs="Times New Roman"/>
          <w:sz w:val="28"/>
          <w:szCs w:val="28"/>
        </w:rPr>
        <w:t xml:space="preserve">. 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Along the way I’ve had my share of </w:t>
      </w:r>
      <w:r w:rsidR="00F3187F" w:rsidRPr="00851BDC">
        <w:rPr>
          <w:rFonts w:ascii="Times New Roman" w:hAnsi="Times New Roman" w:cs="Times New Roman"/>
          <w:sz w:val="28"/>
          <w:szCs w:val="28"/>
        </w:rPr>
        <w:t xml:space="preserve">related professionals such as 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psychologists and social workers use my materials </w:t>
      </w:r>
      <w:r w:rsidR="00023101" w:rsidRPr="00851BDC">
        <w:rPr>
          <w:rFonts w:ascii="Times New Roman" w:hAnsi="Times New Roman" w:cs="Times New Roman"/>
          <w:sz w:val="28"/>
          <w:szCs w:val="28"/>
        </w:rPr>
        <w:t xml:space="preserve">– generally (hopefully!) merely as a supplement -- </w:t>
      </w:r>
      <w:r w:rsidR="00001F4F" w:rsidRPr="00851BDC">
        <w:rPr>
          <w:rFonts w:ascii="Times New Roman" w:hAnsi="Times New Roman" w:cs="Times New Roman"/>
          <w:sz w:val="28"/>
          <w:szCs w:val="28"/>
        </w:rPr>
        <w:t>since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363B64" w:rsidRPr="00851BDC">
        <w:rPr>
          <w:rFonts w:ascii="Times New Roman" w:hAnsi="Times New Roman" w:cs="Times New Roman"/>
          <w:sz w:val="28"/>
          <w:szCs w:val="28"/>
        </w:rPr>
        <w:t>my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 books and audio programs </w:t>
      </w:r>
      <w:r w:rsidR="00BD3ACB" w:rsidRPr="00851BDC">
        <w:rPr>
          <w:rFonts w:ascii="Times New Roman" w:hAnsi="Times New Roman" w:cs="Times New Roman"/>
          <w:sz w:val="28"/>
          <w:szCs w:val="28"/>
        </w:rPr>
        <w:t>are</w:t>
      </w:r>
      <w:r w:rsidR="003C5077" w:rsidRPr="00851BDC">
        <w:rPr>
          <w:rFonts w:ascii="Times New Roman" w:hAnsi="Times New Roman" w:cs="Times New Roman"/>
          <w:sz w:val="28"/>
          <w:szCs w:val="28"/>
        </w:rPr>
        <w:t xml:space="preserve"> not 100% </w:t>
      </w:r>
      <w:r w:rsidR="00363B64" w:rsidRPr="00851BDC">
        <w:rPr>
          <w:rFonts w:ascii="Times New Roman" w:hAnsi="Times New Roman" w:cs="Times New Roman"/>
          <w:sz w:val="28"/>
          <w:szCs w:val="28"/>
        </w:rPr>
        <w:t xml:space="preserve">targeted to their </w:t>
      </w:r>
      <w:r w:rsidR="003C5077" w:rsidRPr="00851BDC">
        <w:rPr>
          <w:rFonts w:ascii="Times New Roman" w:hAnsi="Times New Roman" w:cs="Times New Roman"/>
          <w:sz w:val="28"/>
          <w:szCs w:val="28"/>
        </w:rPr>
        <w:t>specific</w:t>
      </w:r>
      <w:r w:rsidR="00363B64" w:rsidRPr="00851BDC">
        <w:rPr>
          <w:rFonts w:ascii="Times New Roman" w:hAnsi="Times New Roman" w:cs="Times New Roman"/>
          <w:sz w:val="28"/>
          <w:szCs w:val="28"/>
        </w:rPr>
        <w:t xml:space="preserve"> disciplines</w:t>
      </w:r>
      <w:r w:rsidR="003C5077" w:rsidRPr="00851BDC">
        <w:rPr>
          <w:rFonts w:ascii="Times New Roman" w:hAnsi="Times New Roman" w:cs="Times New Roman"/>
          <w:sz w:val="28"/>
          <w:szCs w:val="28"/>
        </w:rPr>
        <w:t>.</w:t>
      </w:r>
    </w:p>
    <w:p w14:paraId="61C18928" w14:textId="738234C1" w:rsidR="00BD3ACB" w:rsidRPr="00851BDC" w:rsidRDefault="00BD3ACB" w:rsidP="00C60EE7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The key point is I’ve rubbed elbows with </w:t>
      </w:r>
      <w:r w:rsidR="00E815DB" w:rsidRPr="00851BDC">
        <w:rPr>
          <w:rFonts w:ascii="Times New Roman" w:hAnsi="Times New Roman" w:cs="Times New Roman"/>
          <w:sz w:val="28"/>
          <w:szCs w:val="28"/>
        </w:rPr>
        <w:t>thousands of</w:t>
      </w:r>
      <w:r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E10280" w:rsidRPr="00851BDC">
        <w:rPr>
          <w:rFonts w:ascii="Times New Roman" w:hAnsi="Times New Roman" w:cs="Times New Roman"/>
          <w:sz w:val="28"/>
          <w:szCs w:val="28"/>
        </w:rPr>
        <w:t>people</w:t>
      </w:r>
      <w:r w:rsidRPr="00851BDC">
        <w:rPr>
          <w:rFonts w:ascii="Times New Roman" w:hAnsi="Times New Roman" w:cs="Times New Roman"/>
          <w:sz w:val="28"/>
          <w:szCs w:val="28"/>
        </w:rPr>
        <w:t xml:space="preserve"> who have wrestled with these exams.</w:t>
      </w:r>
    </w:p>
    <w:p w14:paraId="1EDBF896" w14:textId="2FAB35D3" w:rsidR="00C60EE7" w:rsidRPr="00851BDC" w:rsidRDefault="003C5077" w:rsidP="003C5077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After corresponding with </w:t>
      </w:r>
      <w:r w:rsidR="00C5402C" w:rsidRPr="00851BDC">
        <w:rPr>
          <w:rFonts w:ascii="Times New Roman" w:hAnsi="Times New Roman" w:cs="Times New Roman"/>
          <w:sz w:val="28"/>
          <w:szCs w:val="28"/>
        </w:rPr>
        <w:t>this seemingly endless stream</w:t>
      </w:r>
      <w:r w:rsidRPr="00851BDC">
        <w:rPr>
          <w:rFonts w:ascii="Times New Roman" w:hAnsi="Times New Roman" w:cs="Times New Roman"/>
          <w:sz w:val="28"/>
          <w:szCs w:val="28"/>
        </w:rPr>
        <w:t xml:space="preserve"> of helpers I came to an epiphany</w:t>
      </w:r>
      <w:r w:rsidR="00023101" w:rsidRPr="00851BDC">
        <w:rPr>
          <w:rFonts w:ascii="Times New Roman" w:hAnsi="Times New Roman" w:cs="Times New Roman"/>
          <w:sz w:val="28"/>
          <w:szCs w:val="28"/>
        </w:rPr>
        <w:t xml:space="preserve"> and I’m going to share it with you right now</w:t>
      </w:r>
      <w:r w:rsidRPr="00851BDC">
        <w:rPr>
          <w:rFonts w:ascii="Times New Roman" w:hAnsi="Times New Roman" w:cs="Times New Roman"/>
          <w:sz w:val="28"/>
          <w:szCs w:val="28"/>
        </w:rPr>
        <w:t xml:space="preserve">.  In terms of the </w:t>
      </w:r>
      <w:r w:rsidR="00AC710D" w:rsidRPr="00851BDC">
        <w:rPr>
          <w:rFonts w:ascii="Times New Roman" w:hAnsi="Times New Roman" w:cs="Times New Roman"/>
          <w:sz w:val="28"/>
          <w:szCs w:val="28"/>
        </w:rPr>
        <w:t>counselor</w:t>
      </w:r>
      <w:r w:rsidRPr="00851BDC">
        <w:rPr>
          <w:rFonts w:ascii="Times New Roman" w:hAnsi="Times New Roman" w:cs="Times New Roman"/>
          <w:sz w:val="28"/>
          <w:szCs w:val="28"/>
        </w:rPr>
        <w:t xml:space="preserve"> or student’s </w:t>
      </w:r>
      <w:r w:rsidR="00D607F2" w:rsidRPr="00851BDC">
        <w:rPr>
          <w:rFonts w:ascii="Times New Roman" w:hAnsi="Times New Roman" w:cs="Times New Roman"/>
          <w:sz w:val="28"/>
          <w:szCs w:val="28"/>
        </w:rPr>
        <w:t>exam</w:t>
      </w:r>
      <w:r w:rsidRPr="00851BDC">
        <w:rPr>
          <w:rFonts w:ascii="Times New Roman" w:hAnsi="Times New Roman" w:cs="Times New Roman"/>
          <w:sz w:val="28"/>
          <w:szCs w:val="28"/>
        </w:rPr>
        <w:t xml:space="preserve"> score: what they do when they don’t know an answer </w:t>
      </w:r>
      <w:r w:rsidR="00C5402C" w:rsidRPr="00851BDC">
        <w:rPr>
          <w:rFonts w:ascii="Times New Roman" w:hAnsi="Times New Roman" w:cs="Times New Roman"/>
          <w:sz w:val="28"/>
          <w:szCs w:val="28"/>
        </w:rPr>
        <w:t xml:space="preserve">to a question </w:t>
      </w:r>
      <w:r w:rsidRPr="00851BDC">
        <w:rPr>
          <w:rFonts w:ascii="Times New Roman" w:hAnsi="Times New Roman" w:cs="Times New Roman"/>
          <w:sz w:val="28"/>
          <w:szCs w:val="28"/>
        </w:rPr>
        <w:t xml:space="preserve">is </w:t>
      </w:r>
      <w:r w:rsidR="00AC710D" w:rsidRPr="00851BDC">
        <w:rPr>
          <w:rFonts w:ascii="Times New Roman" w:hAnsi="Times New Roman" w:cs="Times New Roman"/>
          <w:sz w:val="28"/>
          <w:szCs w:val="28"/>
        </w:rPr>
        <w:t>nearly</w:t>
      </w:r>
      <w:r w:rsidRPr="00851BDC">
        <w:rPr>
          <w:rFonts w:ascii="Times New Roman" w:hAnsi="Times New Roman" w:cs="Times New Roman"/>
          <w:sz w:val="28"/>
          <w:szCs w:val="28"/>
        </w:rPr>
        <w:t xml:space="preserve"> as important as what they do when they do know the answer! </w:t>
      </w:r>
    </w:p>
    <w:p w14:paraId="07E45B03" w14:textId="6D5DC5D2" w:rsidR="00023101" w:rsidRPr="00851BDC" w:rsidRDefault="00023101" w:rsidP="003C5077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Or to put it a different way: Folks who score </w:t>
      </w:r>
      <w:r w:rsidR="00363B64" w:rsidRPr="00851BDC">
        <w:rPr>
          <w:rFonts w:ascii="Times New Roman" w:hAnsi="Times New Roman" w:cs="Times New Roman"/>
          <w:sz w:val="28"/>
          <w:szCs w:val="28"/>
        </w:rPr>
        <w:t>high</w:t>
      </w:r>
      <w:r w:rsidRPr="00851BDC">
        <w:rPr>
          <w:rFonts w:ascii="Times New Roman" w:hAnsi="Times New Roman" w:cs="Times New Roman"/>
          <w:sz w:val="28"/>
          <w:szCs w:val="28"/>
        </w:rPr>
        <w:t xml:space="preserve"> on these comprehensive exams know a heck of a lot about the material, but they are also extremely </w:t>
      </w:r>
      <w:r w:rsidR="00F3187F" w:rsidRPr="00851BDC">
        <w:rPr>
          <w:rFonts w:ascii="Times New Roman" w:hAnsi="Times New Roman" w:cs="Times New Roman"/>
          <w:sz w:val="28"/>
          <w:szCs w:val="28"/>
        </w:rPr>
        <w:t>adept</w:t>
      </w:r>
      <w:r w:rsidRPr="00851BDC">
        <w:rPr>
          <w:rFonts w:ascii="Times New Roman" w:hAnsi="Times New Roman" w:cs="Times New Roman"/>
          <w:sz w:val="28"/>
          <w:szCs w:val="28"/>
        </w:rPr>
        <w:t xml:space="preserve"> at guessing answers!</w:t>
      </w:r>
      <w:r w:rsidR="00065CEA" w:rsidRPr="00851BDC">
        <w:rPr>
          <w:rFonts w:ascii="Times New Roman" w:hAnsi="Times New Roman" w:cs="Times New Roman"/>
          <w:sz w:val="28"/>
          <w:szCs w:val="28"/>
        </w:rPr>
        <w:t xml:space="preserve"> Some helpers just intuitively can guess very well. Most of us are probably just average ability in this respect.</w:t>
      </w:r>
    </w:p>
    <w:p w14:paraId="69408F6A" w14:textId="0163D308" w:rsidR="00023101" w:rsidRPr="00851BDC" w:rsidRDefault="00023101" w:rsidP="000231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How I’m going to make you </w:t>
      </w:r>
      <w:r w:rsidR="00363B64" w:rsidRPr="00851BDC">
        <w:rPr>
          <w:rFonts w:ascii="Times New Roman" w:hAnsi="Times New Roman" w:cs="Times New Roman"/>
          <w:b/>
          <w:bCs/>
          <w:sz w:val="28"/>
          <w:szCs w:val="28"/>
        </w:rPr>
        <w:t>a good guesser</w:t>
      </w:r>
    </w:p>
    <w:p w14:paraId="6FA798D0" w14:textId="1949D225" w:rsidR="00916BCD" w:rsidRPr="00851BDC" w:rsidRDefault="00BD3ACB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So, for years I’ve taught folks the material, but now I’m going to teach you </w:t>
      </w:r>
      <w:r w:rsidR="00A43C1F" w:rsidRPr="00851BDC">
        <w:rPr>
          <w:rFonts w:ascii="Times New Roman" w:hAnsi="Times New Roman" w:cs="Times New Roman"/>
          <w:sz w:val="28"/>
          <w:szCs w:val="28"/>
        </w:rPr>
        <w:t xml:space="preserve">some </w:t>
      </w:r>
      <w:r w:rsidR="00C62AB3" w:rsidRPr="00851BDC">
        <w:rPr>
          <w:rFonts w:ascii="Times New Roman" w:hAnsi="Times New Roman" w:cs="Times New Roman"/>
          <w:sz w:val="28"/>
          <w:szCs w:val="28"/>
        </w:rPr>
        <w:t>insider secrets</w:t>
      </w:r>
      <w:r w:rsidR="00A43C1F" w:rsidRPr="00851BDC">
        <w:rPr>
          <w:rFonts w:ascii="Times New Roman" w:hAnsi="Times New Roman" w:cs="Times New Roman"/>
          <w:sz w:val="28"/>
          <w:szCs w:val="28"/>
        </w:rPr>
        <w:t xml:space="preserve"> about </w:t>
      </w:r>
      <w:r w:rsidRPr="00851BDC">
        <w:rPr>
          <w:rFonts w:ascii="Times New Roman" w:hAnsi="Times New Roman" w:cs="Times New Roman"/>
          <w:sz w:val="28"/>
          <w:szCs w:val="28"/>
        </w:rPr>
        <w:t xml:space="preserve">how to guess when you don’t know an answer. 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Truth be told these exams are generally tough </w:t>
      </w:r>
      <w:r w:rsidR="00C71AAD" w:rsidRPr="00851BDC">
        <w:rPr>
          <w:rFonts w:ascii="Times New Roman" w:hAnsi="Times New Roman" w:cs="Times New Roman"/>
          <w:sz w:val="28"/>
          <w:szCs w:val="28"/>
        </w:rPr>
        <w:t>and, in my experience,</w:t>
      </w:r>
      <w:r w:rsidR="000B0040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A43C1F" w:rsidRPr="00851BDC">
        <w:rPr>
          <w:rFonts w:ascii="Times New Roman" w:hAnsi="Times New Roman" w:cs="Times New Roman"/>
          <w:sz w:val="28"/>
          <w:szCs w:val="28"/>
        </w:rPr>
        <w:t xml:space="preserve">communicating 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with test-takers almost everybody </w:t>
      </w:r>
      <w:r w:rsidR="00C62AB3" w:rsidRPr="00851BDC">
        <w:rPr>
          <w:rFonts w:ascii="Times New Roman" w:hAnsi="Times New Roman" w:cs="Times New Roman"/>
          <w:sz w:val="28"/>
          <w:szCs w:val="28"/>
        </w:rPr>
        <w:t>guesses</w:t>
      </w:r>
      <w:r w:rsidR="00065CEA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C62AB3">
        <w:rPr>
          <w:rFonts w:ascii="Times New Roman" w:hAnsi="Times New Roman" w:cs="Times New Roman"/>
          <w:sz w:val="28"/>
          <w:szCs w:val="28"/>
        </w:rPr>
        <w:t xml:space="preserve">when answering </w:t>
      </w:r>
      <w:r w:rsidR="00065CEA" w:rsidRPr="00851BDC">
        <w:rPr>
          <w:rFonts w:ascii="Times New Roman" w:hAnsi="Times New Roman" w:cs="Times New Roman"/>
          <w:sz w:val="28"/>
          <w:szCs w:val="28"/>
        </w:rPr>
        <w:t xml:space="preserve">at least some of the </w:t>
      </w:r>
      <w:r w:rsidR="00C62AB3">
        <w:rPr>
          <w:rFonts w:ascii="Times New Roman" w:hAnsi="Times New Roman" w:cs="Times New Roman"/>
          <w:sz w:val="28"/>
          <w:szCs w:val="28"/>
        </w:rPr>
        <w:t>questions</w:t>
      </w:r>
      <w:r w:rsidR="00916BCD" w:rsidRPr="00851BDC">
        <w:rPr>
          <w:rFonts w:ascii="Times New Roman" w:hAnsi="Times New Roman" w:cs="Times New Roman"/>
          <w:sz w:val="28"/>
          <w:szCs w:val="28"/>
        </w:rPr>
        <w:t>.</w:t>
      </w:r>
    </w:p>
    <w:p w14:paraId="6DA387C3" w14:textId="7D59D8EC" w:rsidR="00BD3ACB" w:rsidRPr="00851BDC" w:rsidRDefault="00BD3ACB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Let me first emphasize the obvious point which is that the best strategy to answering the questions is 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for you </w:t>
      </w:r>
      <w:r w:rsidRPr="00851BDC">
        <w:rPr>
          <w:rFonts w:ascii="Times New Roman" w:hAnsi="Times New Roman" w:cs="Times New Roman"/>
          <w:sz w:val="28"/>
          <w:szCs w:val="28"/>
        </w:rPr>
        <w:t>to know the material</w:t>
      </w:r>
      <w:r w:rsidR="00C91522" w:rsidRPr="00851BDC">
        <w:rPr>
          <w:rFonts w:ascii="Times New Roman" w:hAnsi="Times New Roman" w:cs="Times New Roman"/>
          <w:sz w:val="28"/>
          <w:szCs w:val="28"/>
        </w:rPr>
        <w:t>.</w:t>
      </w:r>
      <w:r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C91522" w:rsidRPr="00851BDC">
        <w:rPr>
          <w:rFonts w:ascii="Times New Roman" w:hAnsi="Times New Roman" w:cs="Times New Roman"/>
          <w:sz w:val="28"/>
          <w:szCs w:val="28"/>
        </w:rPr>
        <w:t>I mean seriously folks,</w:t>
      </w:r>
      <w:r w:rsidRPr="00851BDC">
        <w:rPr>
          <w:rFonts w:ascii="Times New Roman" w:hAnsi="Times New Roman" w:cs="Times New Roman"/>
          <w:sz w:val="28"/>
          <w:szCs w:val="28"/>
        </w:rPr>
        <w:t xml:space="preserve"> that’s why I’ve been slaving over a </w:t>
      </w:r>
      <w:r w:rsidR="00001F4F" w:rsidRPr="00851BDC">
        <w:rPr>
          <w:rFonts w:ascii="Times New Roman" w:hAnsi="Times New Roman" w:cs="Times New Roman"/>
          <w:sz w:val="28"/>
          <w:szCs w:val="28"/>
        </w:rPr>
        <w:t xml:space="preserve">freshly dusted </w:t>
      </w:r>
      <w:r w:rsidR="00F3187F" w:rsidRPr="00851BDC">
        <w:rPr>
          <w:rFonts w:ascii="Times New Roman" w:hAnsi="Times New Roman" w:cs="Times New Roman"/>
          <w:sz w:val="28"/>
          <w:szCs w:val="28"/>
        </w:rPr>
        <w:t xml:space="preserve">or during COVID, a </w:t>
      </w:r>
      <w:r w:rsidR="00A43C1F" w:rsidRPr="00851BDC">
        <w:rPr>
          <w:rFonts w:ascii="Times New Roman" w:hAnsi="Times New Roman" w:cs="Times New Roman"/>
          <w:sz w:val="28"/>
          <w:szCs w:val="28"/>
        </w:rPr>
        <w:t xml:space="preserve">recently </w:t>
      </w:r>
      <w:r w:rsidR="00F3187F" w:rsidRPr="00851BDC">
        <w:rPr>
          <w:rFonts w:ascii="Times New Roman" w:hAnsi="Times New Roman" w:cs="Times New Roman"/>
          <w:sz w:val="28"/>
          <w:szCs w:val="28"/>
        </w:rPr>
        <w:t xml:space="preserve">disinfected </w:t>
      </w:r>
      <w:r w:rsidRPr="00851BDC">
        <w:rPr>
          <w:rFonts w:ascii="Times New Roman" w:hAnsi="Times New Roman" w:cs="Times New Roman"/>
          <w:sz w:val="28"/>
          <w:szCs w:val="28"/>
        </w:rPr>
        <w:t xml:space="preserve">keyboard and talking into </w:t>
      </w:r>
      <w:r w:rsidR="00AC710D" w:rsidRPr="00851BDC">
        <w:rPr>
          <w:rFonts w:ascii="Times New Roman" w:hAnsi="Times New Roman" w:cs="Times New Roman"/>
          <w:sz w:val="28"/>
          <w:szCs w:val="28"/>
        </w:rPr>
        <w:t xml:space="preserve">the wind screen of </w:t>
      </w:r>
      <w:r w:rsidRPr="00851BDC">
        <w:rPr>
          <w:rFonts w:ascii="Times New Roman" w:hAnsi="Times New Roman" w:cs="Times New Roman"/>
          <w:sz w:val="28"/>
          <w:szCs w:val="28"/>
        </w:rPr>
        <w:t xml:space="preserve">a microphone for more years than I care to remember. </w:t>
      </w:r>
    </w:p>
    <w:p w14:paraId="7AE3C3E0" w14:textId="72BCF568" w:rsidR="00A43C1F" w:rsidRPr="00851BDC" w:rsidRDefault="00A43C1F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Okay, let’s get into it.</w:t>
      </w:r>
    </w:p>
    <w:p w14:paraId="76F1940B" w14:textId="560C0956" w:rsidR="00ED2805" w:rsidRPr="00851BDC" w:rsidRDefault="00607E9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Secret</w:t>
      </w:r>
      <w:r w:rsidR="00001F4F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#1. </w:t>
      </w:r>
      <w:r w:rsidR="00ED2805" w:rsidRPr="00851BDC">
        <w:rPr>
          <w:rFonts w:ascii="Times New Roman" w:hAnsi="Times New Roman" w:cs="Times New Roman"/>
          <w:sz w:val="28"/>
          <w:szCs w:val="28"/>
        </w:rPr>
        <w:t xml:space="preserve">The first tip is if you don’t know an answer always guess! </w:t>
      </w:r>
      <w:r w:rsidR="00B8178D" w:rsidRPr="00851BDC">
        <w:rPr>
          <w:rFonts w:ascii="Times New Roman" w:hAnsi="Times New Roman" w:cs="Times New Roman"/>
          <w:sz w:val="28"/>
          <w:szCs w:val="28"/>
        </w:rPr>
        <w:t xml:space="preserve">Thou shall not leave answers blank. </w:t>
      </w:r>
      <w:r w:rsidR="00ED2805" w:rsidRPr="00851BDC">
        <w:rPr>
          <w:rFonts w:ascii="Times New Roman" w:hAnsi="Times New Roman" w:cs="Times New Roman"/>
          <w:sz w:val="28"/>
          <w:szCs w:val="28"/>
        </w:rPr>
        <w:t xml:space="preserve">Check it out before you take the test, but most exams in our field do </w:t>
      </w:r>
      <w:r w:rsidR="00ED2805" w:rsidRPr="00851BDC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ED2805" w:rsidRPr="00851BDC">
        <w:rPr>
          <w:rFonts w:ascii="Times New Roman" w:hAnsi="Times New Roman" w:cs="Times New Roman"/>
          <w:sz w:val="28"/>
          <w:szCs w:val="28"/>
        </w:rPr>
        <w:t xml:space="preserve"> have a penalty for guessing. Therefore, if a sane person doesn’t know the answer they should guess.</w:t>
      </w:r>
    </w:p>
    <w:p w14:paraId="345D9C62" w14:textId="652043A5" w:rsidR="00ED2805" w:rsidRPr="00851BDC" w:rsidRDefault="00ED2805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Now before you say everybody knows </w:t>
      </w:r>
      <w:r w:rsidR="00022AE7" w:rsidRPr="00851BDC">
        <w:rPr>
          <w:rFonts w:ascii="Times New Roman" w:hAnsi="Times New Roman" w:cs="Times New Roman"/>
          <w:sz w:val="28"/>
          <w:szCs w:val="28"/>
        </w:rPr>
        <w:t>that</w:t>
      </w:r>
      <w:r w:rsidRPr="00851BDC">
        <w:rPr>
          <w:rFonts w:ascii="Times New Roman" w:hAnsi="Times New Roman" w:cs="Times New Roman"/>
          <w:sz w:val="28"/>
          <w:szCs w:val="28"/>
        </w:rPr>
        <w:t xml:space="preserve"> I beg to differ. </w:t>
      </w:r>
      <w:r w:rsidR="00022AE7" w:rsidRPr="00851BDC">
        <w:rPr>
          <w:rFonts w:ascii="Times New Roman" w:hAnsi="Times New Roman" w:cs="Times New Roman"/>
          <w:sz w:val="28"/>
          <w:szCs w:val="28"/>
        </w:rPr>
        <w:t>And even if you are correct that they do know it</w:t>
      </w:r>
      <w:r w:rsidR="00C92898" w:rsidRPr="00851BDC">
        <w:rPr>
          <w:rFonts w:ascii="Times New Roman" w:hAnsi="Times New Roman" w:cs="Times New Roman"/>
          <w:sz w:val="28"/>
          <w:szCs w:val="28"/>
        </w:rPr>
        <w:t>,</w:t>
      </w:r>
      <w:r w:rsidR="00022AE7" w:rsidRPr="00851BDC">
        <w:rPr>
          <w:rFonts w:ascii="Times New Roman" w:hAnsi="Times New Roman" w:cs="Times New Roman"/>
          <w:sz w:val="28"/>
          <w:szCs w:val="28"/>
        </w:rPr>
        <w:t xml:space="preserve"> they certainly don’t put their knowledge into practice. </w:t>
      </w:r>
      <w:r w:rsidRPr="00851BDC">
        <w:rPr>
          <w:rFonts w:ascii="Times New Roman" w:hAnsi="Times New Roman" w:cs="Times New Roman"/>
          <w:sz w:val="28"/>
          <w:szCs w:val="28"/>
        </w:rPr>
        <w:t>As a college professor who has taught over the years at several different institutions</w:t>
      </w:r>
      <w:r w:rsidR="00C62AB3">
        <w:rPr>
          <w:rFonts w:ascii="Times New Roman" w:hAnsi="Times New Roman" w:cs="Times New Roman"/>
          <w:sz w:val="28"/>
          <w:szCs w:val="28"/>
        </w:rPr>
        <w:t xml:space="preserve"> at both the undergraduate and graduate level</w:t>
      </w:r>
      <w:r w:rsidRPr="00851BDC">
        <w:rPr>
          <w:rFonts w:ascii="Times New Roman" w:hAnsi="Times New Roman" w:cs="Times New Roman"/>
          <w:sz w:val="28"/>
          <w:szCs w:val="28"/>
        </w:rPr>
        <w:t xml:space="preserve">, I can tell you I have almost never come across a class where some students did not leave </w:t>
      </w:r>
      <w:r w:rsidR="003D320C" w:rsidRPr="00851BDC">
        <w:rPr>
          <w:rFonts w:ascii="Times New Roman" w:hAnsi="Times New Roman" w:cs="Times New Roman"/>
          <w:sz w:val="28"/>
          <w:szCs w:val="28"/>
        </w:rPr>
        <w:t xml:space="preserve">some </w:t>
      </w:r>
      <w:r w:rsidR="00022AE7" w:rsidRPr="00851BDC">
        <w:rPr>
          <w:rFonts w:ascii="Times New Roman" w:hAnsi="Times New Roman" w:cs="Times New Roman"/>
          <w:sz w:val="28"/>
          <w:szCs w:val="28"/>
        </w:rPr>
        <w:t xml:space="preserve">test </w:t>
      </w:r>
      <w:r w:rsidRPr="00851BDC">
        <w:rPr>
          <w:rFonts w:ascii="Times New Roman" w:hAnsi="Times New Roman" w:cs="Times New Roman"/>
          <w:sz w:val="28"/>
          <w:szCs w:val="28"/>
        </w:rPr>
        <w:t>answers blank. Now you might say</w:t>
      </w:r>
      <w:r w:rsidR="000B0040" w:rsidRPr="00851BDC">
        <w:rPr>
          <w:rFonts w:ascii="Times New Roman" w:hAnsi="Times New Roman" w:cs="Times New Roman"/>
          <w:sz w:val="28"/>
          <w:szCs w:val="28"/>
        </w:rPr>
        <w:t>,</w:t>
      </w:r>
      <w:r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0B0040" w:rsidRPr="00851BDC">
        <w:rPr>
          <w:rFonts w:ascii="Times New Roman" w:hAnsi="Times New Roman" w:cs="Times New Roman"/>
          <w:sz w:val="28"/>
          <w:szCs w:val="28"/>
        </w:rPr>
        <w:t>“</w:t>
      </w:r>
      <w:r w:rsidR="003D320C" w:rsidRPr="00851BDC">
        <w:rPr>
          <w:rFonts w:ascii="Times New Roman" w:hAnsi="Times New Roman" w:cs="Times New Roman"/>
          <w:sz w:val="28"/>
          <w:szCs w:val="28"/>
        </w:rPr>
        <w:t>T</w:t>
      </w:r>
      <w:r w:rsidRPr="00851BDC">
        <w:rPr>
          <w:rFonts w:ascii="Times New Roman" w:hAnsi="Times New Roman" w:cs="Times New Roman"/>
          <w:sz w:val="28"/>
          <w:szCs w:val="28"/>
        </w:rPr>
        <w:t>hat</w:t>
      </w:r>
      <w:r w:rsidR="00916BCD" w:rsidRPr="00851BDC">
        <w:rPr>
          <w:rFonts w:ascii="Times New Roman" w:hAnsi="Times New Roman" w:cs="Times New Roman"/>
          <w:sz w:val="28"/>
          <w:szCs w:val="28"/>
        </w:rPr>
        <w:t>’s because the test takers are careless or didn’t check over their work.</w:t>
      </w:r>
      <w:r w:rsidR="000B0040" w:rsidRPr="00851BDC">
        <w:rPr>
          <w:rFonts w:ascii="Times New Roman" w:hAnsi="Times New Roman" w:cs="Times New Roman"/>
          <w:sz w:val="28"/>
          <w:szCs w:val="28"/>
        </w:rPr>
        <w:t>”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065CEA" w:rsidRPr="00851BDC">
        <w:rPr>
          <w:rFonts w:ascii="Times New Roman" w:hAnsi="Times New Roman" w:cs="Times New Roman"/>
          <w:sz w:val="28"/>
          <w:szCs w:val="28"/>
        </w:rPr>
        <w:t>You may be right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. </w:t>
      </w:r>
      <w:r w:rsidR="00065CEA" w:rsidRPr="00851BDC">
        <w:rPr>
          <w:rFonts w:ascii="Times New Roman" w:hAnsi="Times New Roman" w:cs="Times New Roman"/>
          <w:sz w:val="28"/>
          <w:szCs w:val="28"/>
        </w:rPr>
        <w:t>However</w:t>
      </w:r>
      <w:r w:rsidR="003578C6" w:rsidRPr="00851BDC">
        <w:rPr>
          <w:rFonts w:ascii="Times New Roman" w:hAnsi="Times New Roman" w:cs="Times New Roman"/>
          <w:sz w:val="28"/>
          <w:szCs w:val="28"/>
        </w:rPr>
        <w:t>,</w:t>
      </w:r>
      <w:r w:rsidR="00065CEA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I’m just saying, whatever the reason, it occurs and will adversely impact </w:t>
      </w:r>
      <w:r w:rsidR="00022AE7" w:rsidRPr="00851BDC">
        <w:rPr>
          <w:rFonts w:ascii="Times New Roman" w:hAnsi="Times New Roman" w:cs="Times New Roman"/>
          <w:sz w:val="28"/>
          <w:szCs w:val="28"/>
        </w:rPr>
        <w:t>the</w:t>
      </w:r>
      <w:r w:rsidR="00FD4A1D" w:rsidRPr="00851BDC">
        <w:rPr>
          <w:rFonts w:ascii="Times New Roman" w:hAnsi="Times New Roman" w:cs="Times New Roman"/>
          <w:sz w:val="28"/>
          <w:szCs w:val="28"/>
        </w:rPr>
        <w:t xml:space="preserve"> individual’s</w:t>
      </w:r>
      <w:r w:rsidR="00916BCD" w:rsidRPr="00851BDC">
        <w:rPr>
          <w:rFonts w:ascii="Times New Roman" w:hAnsi="Times New Roman" w:cs="Times New Roman"/>
          <w:sz w:val="28"/>
          <w:szCs w:val="28"/>
        </w:rPr>
        <w:t xml:space="preserve"> score.</w:t>
      </w:r>
    </w:p>
    <w:p w14:paraId="1CFA3F26" w14:textId="402F04EF" w:rsidR="003578C6" w:rsidRPr="00851BDC" w:rsidRDefault="00607E9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>Secret</w:t>
      </w:r>
      <w:r w:rsidR="003578C6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#2. </w:t>
      </w:r>
      <w:r w:rsidR="003578C6" w:rsidRPr="00851BDC">
        <w:rPr>
          <w:rFonts w:ascii="Times New Roman" w:hAnsi="Times New Roman" w:cs="Times New Roman"/>
          <w:sz w:val="28"/>
          <w:szCs w:val="28"/>
        </w:rPr>
        <w:t>If two answer stems mean the same thing eliminate them both. For exam, if answer choice A reads, “50 percent of the participants in a study,” and choice B reads, “half of the participants in a study,” you automatically know choices A and B are incorrect since each question only has a single answer choice</w:t>
      </w:r>
      <w:r w:rsidR="0086679F" w:rsidRPr="00851BDC">
        <w:rPr>
          <w:rFonts w:ascii="Times New Roman" w:hAnsi="Times New Roman" w:cs="Times New Roman"/>
          <w:sz w:val="28"/>
          <w:szCs w:val="28"/>
        </w:rPr>
        <w:t xml:space="preserve"> and </w:t>
      </w:r>
      <w:r w:rsidR="00A1775A" w:rsidRPr="00851BDC">
        <w:rPr>
          <w:rFonts w:ascii="Times New Roman" w:hAnsi="Times New Roman" w:cs="Times New Roman"/>
          <w:sz w:val="28"/>
          <w:szCs w:val="28"/>
        </w:rPr>
        <w:t>both</w:t>
      </w:r>
      <w:r w:rsidR="0086679F" w:rsidRPr="00851BDC">
        <w:rPr>
          <w:rFonts w:ascii="Times New Roman" w:hAnsi="Times New Roman" w:cs="Times New Roman"/>
          <w:sz w:val="28"/>
          <w:szCs w:val="28"/>
        </w:rPr>
        <w:t xml:space="preserve"> choices mean precisely the same thing </w:t>
      </w:r>
      <w:r w:rsidR="004C45AC" w:rsidRPr="00851BDC">
        <w:rPr>
          <w:rFonts w:ascii="Times New Roman" w:hAnsi="Times New Roman" w:cs="Times New Roman"/>
          <w:sz w:val="28"/>
          <w:szCs w:val="28"/>
        </w:rPr>
        <w:t xml:space="preserve">ergo </w:t>
      </w:r>
      <w:r w:rsidR="0086679F" w:rsidRPr="00851BDC">
        <w:rPr>
          <w:rFonts w:ascii="Times New Roman" w:hAnsi="Times New Roman" w:cs="Times New Roman"/>
          <w:sz w:val="28"/>
          <w:szCs w:val="28"/>
        </w:rPr>
        <w:t>both cannot be correct</w:t>
      </w:r>
      <w:r w:rsidR="003578C6" w:rsidRPr="00851BDC">
        <w:rPr>
          <w:rFonts w:ascii="Times New Roman" w:hAnsi="Times New Roman" w:cs="Times New Roman"/>
          <w:sz w:val="28"/>
          <w:szCs w:val="28"/>
        </w:rPr>
        <w:t>.</w:t>
      </w:r>
    </w:p>
    <w:p w14:paraId="231C4E32" w14:textId="5FEAAD31" w:rsidR="001E4859" w:rsidRPr="00851BDC" w:rsidRDefault="001E4859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Now, before we forge on</w:t>
      </w:r>
      <w:r w:rsidR="007C5B1E" w:rsidRPr="00851BDC">
        <w:rPr>
          <w:rFonts w:ascii="Times New Roman" w:hAnsi="Times New Roman" w:cs="Times New Roman"/>
          <w:sz w:val="28"/>
          <w:szCs w:val="28"/>
        </w:rPr>
        <w:t>,</w:t>
      </w:r>
      <w:r w:rsidRPr="00851BDC">
        <w:rPr>
          <w:rFonts w:ascii="Times New Roman" w:hAnsi="Times New Roman" w:cs="Times New Roman"/>
          <w:sz w:val="28"/>
          <w:szCs w:val="28"/>
        </w:rPr>
        <w:t xml:space="preserve"> I want to give credit where credit is due. These gems of wisdom I am now going to share </w:t>
      </w:r>
      <w:r w:rsidR="00001F4F" w:rsidRPr="00851BDC">
        <w:rPr>
          <w:rFonts w:ascii="Times New Roman" w:hAnsi="Times New Roman" w:cs="Times New Roman"/>
          <w:sz w:val="28"/>
          <w:szCs w:val="28"/>
        </w:rPr>
        <w:t xml:space="preserve">now </w:t>
      </w:r>
      <w:r w:rsidRPr="00851BDC">
        <w:rPr>
          <w:rFonts w:ascii="Times New Roman" w:hAnsi="Times New Roman" w:cs="Times New Roman"/>
          <w:sz w:val="28"/>
          <w:szCs w:val="28"/>
        </w:rPr>
        <w:t>are not my ideas. They are the work of William Poundstone.</w:t>
      </w:r>
      <w:r w:rsidR="007C5B1E" w:rsidRPr="00851BDC">
        <w:rPr>
          <w:rFonts w:ascii="Times New Roman" w:hAnsi="Times New Roman" w:cs="Times New Roman"/>
          <w:sz w:val="28"/>
          <w:szCs w:val="28"/>
        </w:rPr>
        <w:t xml:space="preserve"> Why Poundstone?</w:t>
      </w:r>
    </w:p>
    <w:p w14:paraId="49031B0D" w14:textId="75ECCF39" w:rsidR="00C92898" w:rsidRPr="00851BDC" w:rsidRDefault="00C92898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Glad you asked!</w:t>
      </w:r>
    </w:p>
    <w:p w14:paraId="04BE448E" w14:textId="7022007F" w:rsidR="007C5B1E" w:rsidRPr="00851BDC" w:rsidRDefault="00321736" w:rsidP="00BD3A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Poundstone, who studied physics at MIT and is the author of fourteen books</w:t>
      </w:r>
      <w:r w:rsidR="00F3187F" w:rsidRPr="00851BDC">
        <w:rPr>
          <w:rFonts w:ascii="Times New Roman" w:hAnsi="Times New Roman" w:cs="Times New Roman"/>
          <w:sz w:val="28"/>
          <w:szCs w:val="28"/>
        </w:rPr>
        <w:t>,</w:t>
      </w:r>
      <w:r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7C5B1E" w:rsidRPr="00851BDC">
        <w:rPr>
          <w:rFonts w:ascii="Times New Roman" w:hAnsi="Times New Roman" w:cs="Times New Roman"/>
          <w:sz w:val="28"/>
          <w:szCs w:val="28"/>
        </w:rPr>
        <w:t>looked at 100 different tests, 34 from schools including colleges, and 66 from other sources (e.g., the driver’s license exam</w:t>
      </w:r>
      <w:r w:rsidR="00A843A5" w:rsidRPr="00851BDC">
        <w:rPr>
          <w:rFonts w:ascii="Times New Roman" w:hAnsi="Times New Roman" w:cs="Times New Roman"/>
          <w:sz w:val="28"/>
          <w:szCs w:val="28"/>
        </w:rPr>
        <w:t xml:space="preserve"> or even some </w:t>
      </w:r>
      <w:r w:rsidR="000B0040" w:rsidRPr="00851BDC">
        <w:rPr>
          <w:rFonts w:ascii="Times New Roman" w:hAnsi="Times New Roman" w:cs="Times New Roman"/>
          <w:sz w:val="28"/>
          <w:szCs w:val="28"/>
        </w:rPr>
        <w:t xml:space="preserve">tests in </w:t>
      </w:r>
      <w:r w:rsidR="00A843A5" w:rsidRPr="00851BDC">
        <w:rPr>
          <w:rFonts w:ascii="Times New Roman" w:hAnsi="Times New Roman" w:cs="Times New Roman"/>
          <w:sz w:val="28"/>
          <w:szCs w:val="28"/>
        </w:rPr>
        <w:t>magazines</w:t>
      </w:r>
      <w:r w:rsidR="007C5B1E" w:rsidRPr="00851BDC">
        <w:rPr>
          <w:rFonts w:ascii="Times New Roman" w:hAnsi="Times New Roman" w:cs="Times New Roman"/>
          <w:sz w:val="28"/>
          <w:szCs w:val="28"/>
        </w:rPr>
        <w:t xml:space="preserve">.) and he analyzed 2456 questions. That’s a lot of questions. </w:t>
      </w:r>
      <w:r w:rsidR="00A843A5" w:rsidRPr="00851BDC">
        <w:rPr>
          <w:rFonts w:ascii="Times New Roman" w:hAnsi="Times New Roman" w:cs="Times New Roman"/>
          <w:sz w:val="28"/>
          <w:szCs w:val="28"/>
        </w:rPr>
        <w:t xml:space="preserve">He basically discovered, and this is monumental, that guessing need not be a random activity. </w:t>
      </w:r>
      <w:r w:rsidR="00A843A5" w:rsidRPr="00851BDC">
        <w:rPr>
          <w:rFonts w:ascii="Times New Roman" w:hAnsi="Times New Roman" w:cs="Times New Roman"/>
          <w:i/>
          <w:iCs/>
          <w:sz w:val="28"/>
          <w:szCs w:val="28"/>
        </w:rPr>
        <w:t>Some answers had a better statistical chance of being correct than others.</w:t>
      </w:r>
    </w:p>
    <w:p w14:paraId="3B02D35E" w14:textId="77777777" w:rsidR="00C62AB3" w:rsidRDefault="00607E9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>Secret</w:t>
      </w:r>
      <w:r w:rsidR="00001F4F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#</w:t>
      </w:r>
      <w:r w:rsidR="003578C6" w:rsidRPr="00851B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1F4F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843A5" w:rsidRPr="00851BDC">
        <w:rPr>
          <w:rFonts w:ascii="Times New Roman" w:hAnsi="Times New Roman" w:cs="Times New Roman"/>
          <w:sz w:val="28"/>
          <w:szCs w:val="28"/>
        </w:rPr>
        <w:t xml:space="preserve">For example, on most A, </w:t>
      </w:r>
      <w:r w:rsidR="005378B7" w:rsidRPr="00851BDC">
        <w:rPr>
          <w:rFonts w:ascii="Times New Roman" w:hAnsi="Times New Roman" w:cs="Times New Roman"/>
          <w:sz w:val="28"/>
          <w:szCs w:val="28"/>
        </w:rPr>
        <w:t>B, C</w:t>
      </w:r>
      <w:proofErr w:type="gramStart"/>
      <w:r w:rsidR="00A843A5" w:rsidRPr="00851BDC">
        <w:rPr>
          <w:rFonts w:ascii="Times New Roman" w:hAnsi="Times New Roman" w:cs="Times New Roman"/>
          <w:sz w:val="28"/>
          <w:szCs w:val="28"/>
        </w:rPr>
        <w:t>, D</w:t>
      </w:r>
      <w:proofErr w:type="gramEnd"/>
      <w:r w:rsidR="00A843A5" w:rsidRPr="00851BDC">
        <w:rPr>
          <w:rFonts w:ascii="Times New Roman" w:hAnsi="Times New Roman" w:cs="Times New Roman"/>
          <w:sz w:val="28"/>
          <w:szCs w:val="28"/>
        </w:rPr>
        <w:t xml:space="preserve"> answer stem </w:t>
      </w:r>
      <w:r w:rsidR="00C62AB3">
        <w:rPr>
          <w:rFonts w:ascii="Times New Roman" w:hAnsi="Times New Roman" w:cs="Times New Roman"/>
          <w:sz w:val="28"/>
          <w:szCs w:val="28"/>
        </w:rPr>
        <w:t>exam, choice</w:t>
      </w:r>
      <w:r w:rsidR="00A843A5" w:rsidRPr="00851BDC">
        <w:rPr>
          <w:rFonts w:ascii="Times New Roman" w:hAnsi="Times New Roman" w:cs="Times New Roman"/>
          <w:sz w:val="28"/>
          <w:szCs w:val="28"/>
        </w:rPr>
        <w:t xml:space="preserve"> B is most likely to be the correct answer. Many of us were taught by well-meaning professors and mentors to guess C, but it turns out that was bad advice.</w:t>
      </w:r>
      <w:r w:rsidR="003455B4"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187EE8">
        <w:rPr>
          <w:rFonts w:ascii="Times New Roman" w:hAnsi="Times New Roman" w:cs="Times New Roman"/>
          <w:sz w:val="28"/>
          <w:szCs w:val="28"/>
        </w:rPr>
        <w:t>In fact, his data illuminated the fact that choice C is statistically the worst guess. Horro</w:t>
      </w:r>
      <w:r w:rsidR="00C62AB3">
        <w:rPr>
          <w:rFonts w:ascii="Times New Roman" w:hAnsi="Times New Roman" w:cs="Times New Roman"/>
          <w:sz w:val="28"/>
          <w:szCs w:val="28"/>
        </w:rPr>
        <w:t>r</w:t>
      </w:r>
      <w:r w:rsidR="00187EE8">
        <w:rPr>
          <w:rFonts w:ascii="Times New Roman" w:hAnsi="Times New Roman" w:cs="Times New Roman"/>
          <w:sz w:val="28"/>
          <w:szCs w:val="28"/>
        </w:rPr>
        <w:t>s!</w:t>
      </w:r>
      <w:r w:rsidR="00C62AB3">
        <w:rPr>
          <w:rFonts w:ascii="Times New Roman" w:hAnsi="Times New Roman" w:cs="Times New Roman"/>
          <w:sz w:val="28"/>
          <w:szCs w:val="28"/>
        </w:rPr>
        <w:t xml:space="preserve"> Who knew? Well, now you do!</w:t>
      </w:r>
    </w:p>
    <w:p w14:paraId="4EA688AB" w14:textId="767387C6" w:rsidR="00A843A5" w:rsidRDefault="00AD1B2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If your exam is one of those rare breeds with five answer stems (A, B, C, D, and E) then E is the best bet by a small margin. </w:t>
      </w:r>
    </w:p>
    <w:p w14:paraId="540AA601" w14:textId="492CB3D6" w:rsidR="008D135C" w:rsidRDefault="008D13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A828B1" w14:textId="574D8596" w:rsidR="00187EE8" w:rsidRDefault="00187EE8" w:rsidP="00187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CPCE Test-Takers: Read This Before Taking the Exam!</w:t>
      </w:r>
    </w:p>
    <w:p w14:paraId="60A971D3" w14:textId="42169764" w:rsidR="00C62AB3" w:rsidRDefault="00187EE8" w:rsidP="0018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2024 the CPCE changed from </w:t>
      </w:r>
      <w:r w:rsidR="00C62AB3">
        <w:rPr>
          <w:rFonts w:ascii="Times New Roman" w:hAnsi="Times New Roman" w:cs="Times New Roman"/>
          <w:sz w:val="28"/>
          <w:szCs w:val="28"/>
        </w:rPr>
        <w:t xml:space="preserve">a </w:t>
      </w:r>
      <w:r w:rsidR="003939F4">
        <w:rPr>
          <w:rFonts w:ascii="Times New Roman" w:hAnsi="Times New Roman" w:cs="Times New Roman"/>
          <w:sz w:val="28"/>
          <w:szCs w:val="28"/>
        </w:rPr>
        <w:t>four-answer</w:t>
      </w:r>
      <w:r>
        <w:rPr>
          <w:rFonts w:ascii="Times New Roman" w:hAnsi="Times New Roman" w:cs="Times New Roman"/>
          <w:sz w:val="28"/>
          <w:szCs w:val="28"/>
        </w:rPr>
        <w:t xml:space="preserve"> stem choice</w:t>
      </w:r>
      <w:r w:rsidR="00C62AB3">
        <w:rPr>
          <w:rFonts w:ascii="Times New Roman" w:hAnsi="Times New Roman" w:cs="Times New Roman"/>
          <w:sz w:val="28"/>
          <w:szCs w:val="28"/>
        </w:rPr>
        <w:t xml:space="preserve"> format</w:t>
      </w:r>
      <w:r>
        <w:rPr>
          <w:rFonts w:ascii="Times New Roman" w:hAnsi="Times New Roman" w:cs="Times New Roman"/>
          <w:sz w:val="28"/>
          <w:szCs w:val="28"/>
        </w:rPr>
        <w:t xml:space="preserve"> (i.e., ABCD) to three answer stem choices (i.e., ABC). </w:t>
      </w:r>
      <w:r w:rsidR="00517CFE">
        <w:rPr>
          <w:rFonts w:ascii="Times New Roman" w:hAnsi="Times New Roman" w:cs="Times New Roman"/>
          <w:sz w:val="28"/>
          <w:szCs w:val="28"/>
        </w:rPr>
        <w:t xml:space="preserve">Therefore, </w:t>
      </w:r>
      <w:r>
        <w:rPr>
          <w:rFonts w:ascii="Times New Roman" w:hAnsi="Times New Roman" w:cs="Times New Roman"/>
          <w:sz w:val="28"/>
          <w:szCs w:val="28"/>
        </w:rPr>
        <w:t>the good news is that guessing on an exam with just three answers is statistically easier than the old format using four answer stems.</w:t>
      </w:r>
      <w:r w:rsidR="00C62AB3">
        <w:rPr>
          <w:rFonts w:ascii="Times New Roman" w:hAnsi="Times New Roman" w:cs="Times New Roman"/>
          <w:sz w:val="28"/>
          <w:szCs w:val="28"/>
        </w:rPr>
        <w:t xml:space="preserve"> </w:t>
      </w:r>
      <w:r w:rsidR="003939F4">
        <w:rPr>
          <w:rFonts w:ascii="Times New Roman" w:hAnsi="Times New Roman" w:cs="Times New Roman"/>
          <w:sz w:val="28"/>
          <w:szCs w:val="28"/>
        </w:rPr>
        <w:t>But I</w:t>
      </w:r>
      <w:r w:rsidR="00C62AB3">
        <w:rPr>
          <w:rFonts w:ascii="Times New Roman" w:hAnsi="Times New Roman" w:cs="Times New Roman"/>
          <w:sz w:val="28"/>
          <w:szCs w:val="28"/>
        </w:rPr>
        <w:t xml:space="preserve"> </w:t>
      </w:r>
      <w:r w:rsidR="003939F4">
        <w:rPr>
          <w:rFonts w:ascii="Times New Roman" w:hAnsi="Times New Roman" w:cs="Times New Roman"/>
          <w:sz w:val="28"/>
          <w:szCs w:val="28"/>
        </w:rPr>
        <w:t>wouldn’t</w:t>
      </w:r>
      <w:r w:rsidR="00C62AB3">
        <w:rPr>
          <w:rFonts w:ascii="Times New Roman" w:hAnsi="Times New Roman" w:cs="Times New Roman"/>
          <w:sz w:val="28"/>
          <w:szCs w:val="28"/>
        </w:rPr>
        <w:t xml:space="preserve"> get too excited just yet</w:t>
      </w:r>
      <w:r w:rsidR="00393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9F4">
        <w:rPr>
          <w:rFonts w:ascii="Times New Roman" w:hAnsi="Times New Roman" w:cs="Times New Roman"/>
          <w:sz w:val="28"/>
          <w:szCs w:val="28"/>
        </w:rPr>
        <w:t>inasmuch as</w:t>
      </w:r>
      <w:proofErr w:type="gramEnd"/>
      <w:r w:rsidR="0039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Poundstone’s findings concluded that on exams with the ABC format the advice to guess B when in doubt </w:t>
      </w:r>
      <w:r w:rsidRPr="003939F4">
        <w:rPr>
          <w:rFonts w:ascii="Times New Roman" w:hAnsi="Times New Roman" w:cs="Times New Roman"/>
          <w:b/>
          <w:bCs/>
          <w:sz w:val="28"/>
          <w:szCs w:val="28"/>
        </w:rPr>
        <w:t>will not work</w:t>
      </w:r>
      <w:r>
        <w:rPr>
          <w:rFonts w:ascii="Times New Roman" w:hAnsi="Times New Roman" w:cs="Times New Roman"/>
          <w:sz w:val="28"/>
          <w:szCs w:val="28"/>
        </w:rPr>
        <w:t xml:space="preserve">. In fact, no letter choice enjoys an advantage. </w:t>
      </w:r>
    </w:p>
    <w:p w14:paraId="1834CB21" w14:textId="5CA09F3A" w:rsidR="00187EE8" w:rsidRPr="00187EE8" w:rsidRDefault="00187EE8" w:rsidP="0018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However, </w:t>
      </w:r>
      <w:r w:rsidR="00C62AB3">
        <w:rPr>
          <w:rFonts w:ascii="Times New Roman" w:hAnsi="Times New Roman" w:cs="Times New Roman"/>
          <w:sz w:val="28"/>
          <w:szCs w:val="28"/>
        </w:rPr>
        <w:t xml:space="preserve">the good news is that </w:t>
      </w:r>
      <w:r>
        <w:rPr>
          <w:rFonts w:ascii="Times New Roman" w:hAnsi="Times New Roman" w:cs="Times New Roman"/>
          <w:sz w:val="28"/>
          <w:szCs w:val="28"/>
        </w:rPr>
        <w:t>all the other strategies in this article can and should be used to guess like a seasoned pro . . . so go for it!!!!</w:t>
      </w:r>
    </w:p>
    <w:p w14:paraId="71591C49" w14:textId="4F00ECD9" w:rsidR="003455B4" w:rsidRPr="00851BDC" w:rsidRDefault="00607E9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>Secret</w:t>
      </w:r>
      <w:r w:rsidR="005A5210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#</w:t>
      </w:r>
      <w:r w:rsidR="003578C6" w:rsidRPr="00851B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5210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Pick the longest answer. The folks who write these exams must be sure the </w:t>
      </w:r>
      <w:r w:rsidR="007151E1" w:rsidRPr="00851BDC">
        <w:rPr>
          <w:rFonts w:ascii="Times New Roman" w:hAnsi="Times New Roman" w:cs="Times New Roman"/>
          <w:sz w:val="28"/>
          <w:szCs w:val="28"/>
        </w:rPr>
        <w:t xml:space="preserve">correct </w:t>
      </w:r>
      <w:r w:rsidR="005A5210" w:rsidRPr="00851BDC">
        <w:rPr>
          <w:rFonts w:ascii="Times New Roman" w:hAnsi="Times New Roman" w:cs="Times New Roman"/>
          <w:sz w:val="28"/>
          <w:szCs w:val="28"/>
        </w:rPr>
        <w:t>answer covers all the bases</w:t>
      </w:r>
      <w:r w:rsidR="005378B7" w:rsidRPr="00851BDC">
        <w:rPr>
          <w:rFonts w:ascii="Times New Roman" w:hAnsi="Times New Roman" w:cs="Times New Roman"/>
          <w:sz w:val="28"/>
          <w:szCs w:val="28"/>
        </w:rPr>
        <w:t>,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 so </w:t>
      </w:r>
      <w:r w:rsidR="005378B7" w:rsidRPr="00851BDC">
        <w:rPr>
          <w:rFonts w:ascii="Times New Roman" w:hAnsi="Times New Roman" w:cs="Times New Roman"/>
          <w:sz w:val="28"/>
          <w:szCs w:val="28"/>
        </w:rPr>
        <w:t xml:space="preserve">the right answer 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is often a tad longer than the other choices. Eyeball </w:t>
      </w:r>
      <w:r w:rsidR="007151E1" w:rsidRPr="00851BDC">
        <w:rPr>
          <w:rFonts w:ascii="Times New Roman" w:hAnsi="Times New Roman" w:cs="Times New Roman"/>
          <w:sz w:val="28"/>
          <w:szCs w:val="28"/>
        </w:rPr>
        <w:t>each answer choice to determine the length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 and count the words if you must.</w:t>
      </w:r>
    </w:p>
    <w:p w14:paraId="304DBB1F" w14:textId="13F974F9" w:rsidR="005A5210" w:rsidRPr="00851BDC" w:rsidRDefault="00607E96" w:rsidP="00BD3ACB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b/>
          <w:bCs/>
          <w:sz w:val="28"/>
          <w:szCs w:val="28"/>
        </w:rPr>
        <w:t>Secret</w:t>
      </w:r>
      <w:r w:rsidR="005A5210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 #</w:t>
      </w:r>
      <w:r w:rsidR="003578C6" w:rsidRPr="00851B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5210" w:rsidRPr="00851B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41D1">
        <w:rPr>
          <w:rFonts w:ascii="Times New Roman" w:hAnsi="Times New Roman" w:cs="Times New Roman"/>
          <w:sz w:val="28"/>
          <w:szCs w:val="28"/>
        </w:rPr>
        <w:t xml:space="preserve">This one is the best. I mean the </w:t>
      </w:r>
      <w:proofErr w:type="gramStart"/>
      <w:r w:rsidR="00C741D1">
        <w:rPr>
          <w:rFonts w:ascii="Times New Roman" w:hAnsi="Times New Roman" w:cs="Times New Roman"/>
          <w:sz w:val="28"/>
          <w:szCs w:val="28"/>
        </w:rPr>
        <w:t>crème</w:t>
      </w:r>
      <w:proofErr w:type="gramEnd"/>
      <w:r w:rsidR="00C741D1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gramStart"/>
      <w:r w:rsidR="00C741D1">
        <w:rPr>
          <w:rFonts w:ascii="Times New Roman" w:hAnsi="Times New Roman" w:cs="Times New Roman"/>
          <w:sz w:val="28"/>
          <w:szCs w:val="28"/>
        </w:rPr>
        <w:t>crop;</w:t>
      </w:r>
      <w:proofErr w:type="gramEnd"/>
      <w:r w:rsidR="00C741D1">
        <w:rPr>
          <w:rFonts w:ascii="Times New Roman" w:hAnsi="Times New Roman" w:cs="Times New Roman"/>
          <w:sz w:val="28"/>
          <w:szCs w:val="28"/>
        </w:rPr>
        <w:t xml:space="preserve"> the absolute bomb. 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If the answer choices include “all of the above” or “none of the above” </w:t>
      </w:r>
      <w:r w:rsidR="005378B7" w:rsidRPr="00851BDC">
        <w:rPr>
          <w:rFonts w:ascii="Times New Roman" w:hAnsi="Times New Roman" w:cs="Times New Roman"/>
          <w:sz w:val="28"/>
          <w:szCs w:val="28"/>
        </w:rPr>
        <w:t xml:space="preserve">you </w:t>
      </w:r>
      <w:r w:rsidR="00B327EB" w:rsidRPr="00851BDC">
        <w:rPr>
          <w:rFonts w:ascii="Times New Roman" w:hAnsi="Times New Roman" w:cs="Times New Roman"/>
          <w:sz w:val="28"/>
          <w:szCs w:val="28"/>
        </w:rPr>
        <w:t xml:space="preserve">have </w:t>
      </w:r>
      <w:r w:rsidR="005378B7" w:rsidRPr="00851BDC">
        <w:rPr>
          <w:rFonts w:ascii="Times New Roman" w:hAnsi="Times New Roman" w:cs="Times New Roman"/>
          <w:sz w:val="28"/>
          <w:szCs w:val="28"/>
        </w:rPr>
        <w:t xml:space="preserve">just </w:t>
      </w:r>
      <w:r w:rsidR="00B327EB" w:rsidRPr="00851BDC">
        <w:rPr>
          <w:rFonts w:ascii="Times New Roman" w:hAnsi="Times New Roman" w:cs="Times New Roman"/>
          <w:sz w:val="28"/>
          <w:szCs w:val="28"/>
        </w:rPr>
        <w:t>won,</w:t>
      </w:r>
      <w:r w:rsidR="005378B7" w:rsidRPr="00851BDC">
        <w:rPr>
          <w:rFonts w:ascii="Times New Roman" w:hAnsi="Times New Roman" w:cs="Times New Roman"/>
          <w:sz w:val="28"/>
          <w:szCs w:val="28"/>
        </w:rPr>
        <w:t xml:space="preserve"> the test-</w:t>
      </w:r>
      <w:r w:rsidR="00321736" w:rsidRPr="00851BDC">
        <w:rPr>
          <w:rFonts w:ascii="Times New Roman" w:hAnsi="Times New Roman" w:cs="Times New Roman"/>
          <w:sz w:val="28"/>
          <w:szCs w:val="28"/>
        </w:rPr>
        <w:t>takers</w:t>
      </w:r>
      <w:r w:rsidR="005378B7" w:rsidRPr="00851BDC">
        <w:rPr>
          <w:rFonts w:ascii="Times New Roman" w:hAnsi="Times New Roman" w:cs="Times New Roman"/>
          <w:sz w:val="28"/>
          <w:szCs w:val="28"/>
        </w:rPr>
        <w:t xml:space="preserve"> lottery since </w:t>
      </w:r>
      <w:r w:rsidR="005A5210" w:rsidRPr="00851BDC">
        <w:rPr>
          <w:rFonts w:ascii="Times New Roman" w:hAnsi="Times New Roman" w:cs="Times New Roman"/>
          <w:sz w:val="28"/>
          <w:szCs w:val="28"/>
        </w:rPr>
        <w:t>there is a huge chance one of the</w:t>
      </w:r>
      <w:r w:rsidR="00321736" w:rsidRPr="00851BDC">
        <w:rPr>
          <w:rFonts w:ascii="Times New Roman" w:hAnsi="Times New Roman" w:cs="Times New Roman"/>
          <w:sz w:val="28"/>
          <w:szCs w:val="28"/>
        </w:rPr>
        <w:t>se key choices</w:t>
      </w:r>
      <w:r w:rsidR="005A5210" w:rsidRPr="00851BDC">
        <w:rPr>
          <w:rFonts w:ascii="Times New Roman" w:hAnsi="Times New Roman" w:cs="Times New Roman"/>
          <w:sz w:val="28"/>
          <w:szCs w:val="28"/>
        </w:rPr>
        <w:t xml:space="preserve"> will be the correct answer. </w:t>
      </w:r>
      <w:r w:rsidR="00E95938" w:rsidRPr="00851BDC">
        <w:rPr>
          <w:rFonts w:ascii="Times New Roman" w:hAnsi="Times New Roman" w:cs="Times New Roman"/>
          <w:sz w:val="28"/>
          <w:szCs w:val="28"/>
        </w:rPr>
        <w:t xml:space="preserve">In one text he analyzed </w:t>
      </w:r>
      <w:r w:rsidR="00B327EB" w:rsidRPr="00851BDC">
        <w:rPr>
          <w:rFonts w:ascii="Times New Roman" w:hAnsi="Times New Roman" w:cs="Times New Roman"/>
          <w:sz w:val="28"/>
          <w:szCs w:val="28"/>
        </w:rPr>
        <w:t xml:space="preserve">with chapter tests </w:t>
      </w:r>
      <w:r w:rsidR="00E95938" w:rsidRPr="00851BDC">
        <w:rPr>
          <w:rFonts w:ascii="Times New Roman" w:hAnsi="Times New Roman" w:cs="Times New Roman"/>
          <w:sz w:val="28"/>
          <w:szCs w:val="28"/>
        </w:rPr>
        <w:t xml:space="preserve">65% of the answers fell into this category. Overall – looking at all the tests </w:t>
      </w:r>
      <w:r w:rsidR="00B327EB" w:rsidRPr="00851BDC">
        <w:rPr>
          <w:rFonts w:ascii="Times New Roman" w:hAnsi="Times New Roman" w:cs="Times New Roman"/>
          <w:sz w:val="28"/>
          <w:szCs w:val="28"/>
        </w:rPr>
        <w:t xml:space="preserve">he analyzed </w:t>
      </w:r>
      <w:r w:rsidR="00E95938" w:rsidRPr="00851BDC">
        <w:rPr>
          <w:rFonts w:ascii="Times New Roman" w:hAnsi="Times New Roman" w:cs="Times New Roman"/>
          <w:sz w:val="28"/>
          <w:szCs w:val="28"/>
        </w:rPr>
        <w:t>– 52% followed this pattern.</w:t>
      </w:r>
      <w:r w:rsidR="00487965" w:rsidRPr="00851BDC">
        <w:rPr>
          <w:rFonts w:ascii="Times New Roman" w:hAnsi="Times New Roman" w:cs="Times New Roman"/>
          <w:sz w:val="28"/>
          <w:szCs w:val="28"/>
        </w:rPr>
        <w:t xml:space="preserve"> Seriously, that is jaw-dropping amazing.</w:t>
      </w:r>
    </w:p>
    <w:p w14:paraId="7BC85CAD" w14:textId="4BF0C0F8" w:rsidR="00F53461" w:rsidRPr="00851BDC" w:rsidRDefault="00F53461" w:rsidP="00F53461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If you are unsure whether to employ these strategies, I implore you to remember these sage words </w:t>
      </w:r>
      <w:r w:rsidR="00487965" w:rsidRPr="00851BDC">
        <w:rPr>
          <w:rFonts w:ascii="Times New Roman" w:hAnsi="Times New Roman" w:cs="Times New Roman"/>
          <w:sz w:val="28"/>
          <w:szCs w:val="28"/>
        </w:rPr>
        <w:t>of</w:t>
      </w:r>
      <w:r w:rsidRPr="00851BDC">
        <w:rPr>
          <w:rFonts w:ascii="Times New Roman" w:hAnsi="Times New Roman" w:cs="Times New Roman"/>
          <w:sz w:val="28"/>
          <w:szCs w:val="28"/>
        </w:rPr>
        <w:t xml:space="preserve"> Andrew Salter, the father of conditioned reflex therapy, “In the report card of life nobody gets a mark for effort,”</w:t>
      </w:r>
    </w:p>
    <w:p w14:paraId="1733642A" w14:textId="6155F19B" w:rsidR="001D6D83" w:rsidRPr="00851BDC" w:rsidRDefault="0084377C" w:rsidP="00F53461">
      <w:pPr>
        <w:rPr>
          <w:rFonts w:ascii="Times New Roman" w:hAnsi="Times New Roman" w:cs="Times New Roman"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>Now</w:t>
      </w:r>
      <w:r w:rsidR="001D6D83" w:rsidRPr="00851BDC">
        <w:rPr>
          <w:rFonts w:ascii="Times New Roman" w:hAnsi="Times New Roman" w:cs="Times New Roman"/>
          <w:sz w:val="28"/>
          <w:szCs w:val="28"/>
        </w:rPr>
        <w:t xml:space="preserve">, </w:t>
      </w:r>
      <w:r w:rsidR="002F118C" w:rsidRPr="00851BDC">
        <w:rPr>
          <w:rFonts w:ascii="Times New Roman" w:hAnsi="Times New Roman" w:cs="Times New Roman"/>
          <w:sz w:val="28"/>
          <w:szCs w:val="28"/>
        </w:rPr>
        <w:t>for the first time in history</w:t>
      </w:r>
      <w:r w:rsidRPr="00851BDC">
        <w:rPr>
          <w:rFonts w:ascii="Times New Roman" w:hAnsi="Times New Roman" w:cs="Times New Roman"/>
          <w:sz w:val="28"/>
          <w:szCs w:val="28"/>
        </w:rPr>
        <w:t>,</w:t>
      </w:r>
      <w:r w:rsidR="002F118C" w:rsidRPr="00851BDC">
        <w:rPr>
          <w:rFonts w:ascii="Times New Roman" w:hAnsi="Times New Roman" w:cs="Times New Roman"/>
          <w:sz w:val="28"/>
          <w:szCs w:val="28"/>
        </w:rPr>
        <w:t xml:space="preserve"> you really can make educated guesses on these seemingly larger than life exams.</w:t>
      </w:r>
    </w:p>
    <w:p w14:paraId="2E26C5E0" w14:textId="6372A88E" w:rsidR="00BD0077" w:rsidRDefault="00BD0077" w:rsidP="00BD3ACB">
      <w:pPr>
        <w:rPr>
          <w:rStyle w:val="Hyperlink"/>
          <w:rFonts w:ascii="Times New Roman" w:hAnsi="Times New Roman" w:cs="Times New Roman"/>
          <w:i/>
          <w:iCs/>
          <w:sz w:val="28"/>
          <w:szCs w:val="28"/>
        </w:rPr>
      </w:pPr>
      <w:r w:rsidRPr="00851BDC">
        <w:rPr>
          <w:rFonts w:ascii="Times New Roman" w:hAnsi="Times New Roman" w:cs="Times New Roman"/>
          <w:sz w:val="28"/>
          <w:szCs w:val="28"/>
        </w:rPr>
        <w:t xml:space="preserve">If you want </w:t>
      </w:r>
      <w:r w:rsidR="00C741D1">
        <w:rPr>
          <w:rFonts w:ascii="Times New Roman" w:hAnsi="Times New Roman" w:cs="Times New Roman"/>
          <w:sz w:val="28"/>
          <w:szCs w:val="28"/>
        </w:rPr>
        <w:t xml:space="preserve">to learn more, and I mean a lot more, </w:t>
      </w:r>
      <w:r w:rsidRPr="00851BDC">
        <w:rPr>
          <w:rFonts w:ascii="Times New Roman" w:hAnsi="Times New Roman" w:cs="Times New Roman"/>
          <w:sz w:val="28"/>
          <w:szCs w:val="28"/>
        </w:rPr>
        <w:t xml:space="preserve">an in-depth discussion of the strategies discussed herein </w:t>
      </w:r>
      <w:r w:rsidR="00C741D1">
        <w:rPr>
          <w:rFonts w:ascii="Times New Roman" w:hAnsi="Times New Roman" w:cs="Times New Roman"/>
          <w:sz w:val="28"/>
          <w:szCs w:val="28"/>
        </w:rPr>
        <w:t>including the whole scoop on classroom true/false tests, check out my</w:t>
      </w:r>
      <w:r w:rsidRPr="00851BDC">
        <w:rPr>
          <w:rFonts w:ascii="Times New Roman" w:hAnsi="Times New Roman" w:cs="Times New Roman"/>
          <w:sz w:val="28"/>
          <w:szCs w:val="28"/>
        </w:rPr>
        <w:t xml:space="preserve"> </w:t>
      </w:r>
      <w:r w:rsidR="00C741D1" w:rsidRPr="00851BDC">
        <w:rPr>
          <w:rFonts w:ascii="Times New Roman" w:hAnsi="Times New Roman" w:cs="Times New Roman"/>
          <w:sz w:val="28"/>
          <w:szCs w:val="28"/>
        </w:rPr>
        <w:t>YouTube</w:t>
      </w:r>
      <w:r w:rsidRPr="00851BDC">
        <w:rPr>
          <w:rFonts w:ascii="Times New Roman" w:hAnsi="Times New Roman" w:cs="Times New Roman"/>
          <w:sz w:val="28"/>
          <w:szCs w:val="28"/>
        </w:rPr>
        <w:t xml:space="preserve"> video </w:t>
      </w:r>
      <w:r w:rsidRPr="00851BDC">
        <w:rPr>
          <w:rFonts w:ascii="Times New Roman" w:hAnsi="Times New Roman" w:cs="Times New Roman"/>
          <w:i/>
          <w:iCs/>
          <w:sz w:val="28"/>
          <w:szCs w:val="28"/>
        </w:rPr>
        <w:t xml:space="preserve">Dr. Rosenthal swears these tips for guessing NCE/CPCE and other counseling exam answers are ethical!   </w:t>
      </w:r>
      <w:hyperlink r:id="rId5" w:history="1">
        <w:r w:rsidRPr="00851BDC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https://www.youtube.com/watch?v=7GguY660SmU</w:t>
        </w:r>
      </w:hyperlink>
    </w:p>
    <w:p w14:paraId="0B72CA98" w14:textId="323EE3B2" w:rsidR="00C741D1" w:rsidRDefault="00C741D1" w:rsidP="00BD3ACB">
      <w:pPr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12714565" w14:textId="1A998AB8" w:rsidR="00C741D1" w:rsidRPr="00C741D1" w:rsidRDefault="00C741D1" w:rsidP="00BD3ACB">
      <w:pPr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Copyright, January 2025. General Guidance Group.</w:t>
      </w:r>
    </w:p>
    <w:sectPr w:rsidR="00C741D1" w:rsidRPr="00C7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F4"/>
    <w:rsid w:val="00001F4F"/>
    <w:rsid w:val="00022AE7"/>
    <w:rsid w:val="00023101"/>
    <w:rsid w:val="00065CEA"/>
    <w:rsid w:val="000A3C63"/>
    <w:rsid w:val="000B0040"/>
    <w:rsid w:val="000E64B0"/>
    <w:rsid w:val="00187EE8"/>
    <w:rsid w:val="001C7C07"/>
    <w:rsid w:val="001D6D83"/>
    <w:rsid w:val="001E4859"/>
    <w:rsid w:val="002F118C"/>
    <w:rsid w:val="00321736"/>
    <w:rsid w:val="003455B4"/>
    <w:rsid w:val="003578C6"/>
    <w:rsid w:val="00363B64"/>
    <w:rsid w:val="003919EF"/>
    <w:rsid w:val="003939F4"/>
    <w:rsid w:val="003C5077"/>
    <w:rsid w:val="003D320C"/>
    <w:rsid w:val="00440DC5"/>
    <w:rsid w:val="00487965"/>
    <w:rsid w:val="004C45AC"/>
    <w:rsid w:val="00517CFE"/>
    <w:rsid w:val="00522C07"/>
    <w:rsid w:val="00535179"/>
    <w:rsid w:val="005378B7"/>
    <w:rsid w:val="00552BE0"/>
    <w:rsid w:val="0058060A"/>
    <w:rsid w:val="005A5210"/>
    <w:rsid w:val="005D750D"/>
    <w:rsid w:val="00607E96"/>
    <w:rsid w:val="007151E1"/>
    <w:rsid w:val="007C5B1E"/>
    <w:rsid w:val="0084377C"/>
    <w:rsid w:val="00851BDC"/>
    <w:rsid w:val="0086679F"/>
    <w:rsid w:val="00894A48"/>
    <w:rsid w:val="008D135C"/>
    <w:rsid w:val="00916BCD"/>
    <w:rsid w:val="00981DF4"/>
    <w:rsid w:val="00A1775A"/>
    <w:rsid w:val="00A43C1F"/>
    <w:rsid w:val="00A843A5"/>
    <w:rsid w:val="00AC710D"/>
    <w:rsid w:val="00AC744C"/>
    <w:rsid w:val="00AD1B26"/>
    <w:rsid w:val="00B327EB"/>
    <w:rsid w:val="00B8178D"/>
    <w:rsid w:val="00BD0077"/>
    <w:rsid w:val="00BD2A2B"/>
    <w:rsid w:val="00BD3ACB"/>
    <w:rsid w:val="00C5402C"/>
    <w:rsid w:val="00C60EE7"/>
    <w:rsid w:val="00C62AB3"/>
    <w:rsid w:val="00C71AAD"/>
    <w:rsid w:val="00C741D1"/>
    <w:rsid w:val="00C91522"/>
    <w:rsid w:val="00C92898"/>
    <w:rsid w:val="00D607F2"/>
    <w:rsid w:val="00D71308"/>
    <w:rsid w:val="00D74212"/>
    <w:rsid w:val="00DD78F4"/>
    <w:rsid w:val="00E10280"/>
    <w:rsid w:val="00E815DB"/>
    <w:rsid w:val="00E95938"/>
    <w:rsid w:val="00E9697E"/>
    <w:rsid w:val="00ED2805"/>
    <w:rsid w:val="00F3187F"/>
    <w:rsid w:val="00F53461"/>
    <w:rsid w:val="00FB366A"/>
    <w:rsid w:val="00FD4A1D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3B04"/>
  <w15:chartTrackingRefBased/>
  <w15:docId w15:val="{0276F267-B74D-4587-ADE9-20593E2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GguY660S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A906-C2CF-46DB-A422-5EF7A72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Rosenthal, Howard G.</dc:creator>
  <cp:keywords/>
  <dc:description/>
  <cp:lastModifiedBy>Rosenthal, Howard G.</cp:lastModifiedBy>
  <cp:revision>12</cp:revision>
  <cp:lastPrinted>2022-02-14T21:30:00Z</cp:lastPrinted>
  <dcterms:created xsi:type="dcterms:W3CDTF">2024-12-26T18:27:00Z</dcterms:created>
  <dcterms:modified xsi:type="dcterms:W3CDTF">2024-12-30T01:00:00Z</dcterms:modified>
</cp:coreProperties>
</file>